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olor w:val="000000"/>
          <w:sz w:val="24"/>
          <w:szCs w:val="24"/>
        </w:rPr>
      </w:pPr>
      <w:r>
        <w:rPr>
          <w:rFonts w:hint="eastAsia" w:ascii="黑体" w:hAnsi="黑体" w:eastAsia="黑体"/>
          <w:b/>
          <w:sz w:val="32"/>
          <w:szCs w:val="32"/>
        </w:rPr>
        <w:t>CCAT注册教师班学员报名表</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6"/>
        <w:gridCol w:w="428"/>
        <w:gridCol w:w="849"/>
        <w:gridCol w:w="1132"/>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96" w:type="dxa"/>
          </w:tcPr>
          <w:p>
            <w:pPr>
              <w:jc w:val="left"/>
              <w:rPr>
                <w:rFonts w:asciiTheme="minorEastAsia" w:hAnsiTheme="minorEastAsia"/>
                <w:sz w:val="24"/>
                <w:szCs w:val="24"/>
              </w:rPr>
            </w:pPr>
            <w:r>
              <w:rPr>
                <w:rFonts w:hint="eastAsia" w:asciiTheme="minorEastAsia" w:hAnsiTheme="minorEastAsia"/>
                <w:sz w:val="24"/>
                <w:szCs w:val="24"/>
              </w:rPr>
              <w:t>姓名：</w:t>
            </w:r>
          </w:p>
        </w:tc>
        <w:tc>
          <w:tcPr>
            <w:tcW w:w="2409" w:type="dxa"/>
            <w:gridSpan w:val="3"/>
          </w:tcPr>
          <w:p>
            <w:pPr>
              <w:jc w:val="left"/>
              <w:rPr>
                <w:rFonts w:asciiTheme="minorEastAsia" w:hAnsiTheme="minorEastAsia"/>
                <w:sz w:val="24"/>
                <w:szCs w:val="24"/>
              </w:rPr>
            </w:pPr>
            <w:r>
              <w:rPr>
                <w:rFonts w:hint="eastAsia" w:asciiTheme="minorEastAsia" w:hAnsiTheme="minorEastAsia"/>
                <w:sz w:val="24"/>
                <w:szCs w:val="24"/>
              </w:rPr>
              <w:t>性别：</w:t>
            </w:r>
          </w:p>
        </w:tc>
        <w:tc>
          <w:tcPr>
            <w:tcW w:w="2491" w:type="dxa"/>
          </w:tcPr>
          <w:p>
            <w:pPr>
              <w:jc w:val="left"/>
              <w:rPr>
                <w:rFonts w:asciiTheme="minorEastAsia" w:hAnsiTheme="minorEastAsia"/>
                <w:sz w:val="24"/>
                <w:szCs w:val="24"/>
              </w:rPr>
            </w:pPr>
            <w:r>
              <w:rPr>
                <w:rFonts w:hint="eastAsia" w:asciiTheme="minorEastAsia" w:hAnsiTheme="minorEastAsia"/>
                <w:sz w:val="24"/>
                <w:szCs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96" w:type="dxa"/>
          </w:tcPr>
          <w:p>
            <w:pPr>
              <w:jc w:val="left"/>
              <w:rPr>
                <w:rFonts w:asciiTheme="minorEastAsia" w:hAnsiTheme="minorEastAsia"/>
                <w:sz w:val="24"/>
                <w:szCs w:val="24"/>
              </w:rPr>
            </w:pPr>
            <w:r>
              <w:rPr>
                <w:rFonts w:asciiTheme="minorEastAsia" w:hAnsiTheme="minorEastAsia"/>
                <w:sz w:val="24"/>
                <w:szCs w:val="24"/>
              </w:rPr>
              <w:t>居住省市：</w:t>
            </w: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 xml:space="preserve">省    </w:t>
            </w:r>
            <w:r>
              <w:rPr>
                <w:rFonts w:asciiTheme="minorEastAsia" w:hAnsiTheme="minorEastAsia"/>
                <w:sz w:val="24"/>
                <w:szCs w:val="24"/>
              </w:rPr>
              <w:t xml:space="preserve">  </w:t>
            </w:r>
            <w:r>
              <w:rPr>
                <w:rFonts w:hint="eastAsia" w:asciiTheme="minorEastAsia" w:hAnsiTheme="minorEastAsia"/>
                <w:sz w:val="24"/>
                <w:szCs w:val="24"/>
              </w:rPr>
              <w:t xml:space="preserve">市    </w:t>
            </w:r>
          </w:p>
        </w:tc>
        <w:tc>
          <w:tcPr>
            <w:tcW w:w="4900" w:type="dxa"/>
            <w:gridSpan w:val="4"/>
          </w:tcPr>
          <w:p>
            <w:pPr>
              <w:jc w:val="left"/>
              <w:rPr>
                <w:rFonts w:asciiTheme="minorEastAsia" w:hAnsiTheme="minorEastAsia"/>
                <w:sz w:val="24"/>
                <w:szCs w:val="24"/>
              </w:rPr>
            </w:pPr>
            <w:r>
              <w:rPr>
                <w:rFonts w:hint="eastAsia" w:asciiTheme="minorEastAsia" w:hAnsiTheme="minorEastAsia"/>
                <w:sz w:val="24"/>
                <w:szCs w:val="24"/>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96" w:type="dxa"/>
            <w:gridSpan w:val="5"/>
          </w:tcPr>
          <w:p>
            <w:pPr>
              <w:jc w:val="left"/>
              <w:rPr>
                <w:rFonts w:asciiTheme="minorEastAsia" w:hAnsiTheme="minorEastAsia"/>
                <w:sz w:val="24"/>
                <w:szCs w:val="24"/>
              </w:rPr>
            </w:pPr>
            <w:r>
              <w:rPr>
                <w:rFonts w:asciiTheme="minorEastAsia" w:hAnsiTheme="minorEastAsia"/>
                <w:sz w:val="24"/>
                <w:szCs w:val="24"/>
              </w:rPr>
              <w:t>邮寄地址：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824" w:type="dxa"/>
            <w:gridSpan w:val="2"/>
          </w:tcPr>
          <w:p>
            <w:pPr>
              <w:jc w:val="left"/>
              <w:rPr>
                <w:rFonts w:asciiTheme="minorEastAsia" w:hAnsiTheme="minorEastAsia"/>
                <w:sz w:val="24"/>
                <w:szCs w:val="24"/>
              </w:rPr>
            </w:pPr>
            <w:r>
              <w:rPr>
                <w:rFonts w:asciiTheme="minorEastAsia" w:hAnsiTheme="minorEastAsia"/>
                <w:sz w:val="24"/>
                <w:szCs w:val="24"/>
              </w:rPr>
              <w:t>目前</w:t>
            </w:r>
            <w:r>
              <w:rPr>
                <w:rFonts w:hint="eastAsia" w:asciiTheme="minorEastAsia" w:hAnsiTheme="minorEastAsia"/>
                <w:sz w:val="24"/>
                <w:szCs w:val="24"/>
              </w:rPr>
              <w:t>CCAT教师级别：</w:t>
            </w:r>
          </w:p>
        </w:tc>
        <w:tc>
          <w:tcPr>
            <w:tcW w:w="4472" w:type="dxa"/>
            <w:gridSpan w:val="3"/>
          </w:tcPr>
          <w:p>
            <w:pPr>
              <w:ind w:left="57"/>
              <w:jc w:val="left"/>
              <w:rPr>
                <w:rFonts w:asciiTheme="minorEastAsia" w:hAnsiTheme="minorEastAsia"/>
                <w:sz w:val="24"/>
                <w:szCs w:val="24"/>
              </w:rPr>
            </w:pPr>
            <w:r>
              <w:rPr>
                <w:rFonts w:hint="eastAsia" w:asciiTheme="minorEastAsia" w:hAnsiTheme="minorEastAsia"/>
                <w:sz w:val="24"/>
                <w:szCs w:val="24"/>
              </w:rPr>
              <w:t>CCAT教师注册号：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673" w:type="dxa"/>
            <w:gridSpan w:val="3"/>
          </w:tcPr>
          <w:p>
            <w:pPr>
              <w:jc w:val="left"/>
              <w:rPr>
                <w:rFonts w:asciiTheme="minorEastAsia" w:hAnsiTheme="minorEastAsia"/>
                <w:sz w:val="24"/>
                <w:szCs w:val="24"/>
              </w:rPr>
            </w:pPr>
            <w:bookmarkStart w:id="0" w:name="_GoBack"/>
            <w:bookmarkEnd w:id="0"/>
            <w:r>
              <w:rPr>
                <w:rFonts w:asciiTheme="minorEastAsia" w:hAnsiTheme="minorEastAsia"/>
                <w:sz w:val="24"/>
                <w:szCs w:val="24"/>
              </w:rPr>
              <w:t>协会教师级别：</w:t>
            </w:r>
          </w:p>
        </w:tc>
        <w:tc>
          <w:tcPr>
            <w:tcW w:w="3623" w:type="dxa"/>
            <w:gridSpan w:val="2"/>
          </w:tcPr>
          <w:p>
            <w:pPr>
              <w:widowControl/>
              <w:jc w:val="left"/>
              <w:rPr>
                <w:rFonts w:asciiTheme="minorEastAsia" w:hAnsiTheme="minorEastAsia"/>
                <w:sz w:val="24"/>
                <w:szCs w:val="24"/>
              </w:rPr>
            </w:pPr>
            <w:r>
              <w:rPr>
                <w:rFonts w:asciiTheme="minorEastAsia" w:hAnsiTheme="minorEastAsia"/>
                <w:sz w:val="24"/>
                <w:szCs w:val="24"/>
              </w:rPr>
              <w:t>目前</w:t>
            </w:r>
            <w:r>
              <w:rPr>
                <w:rFonts w:hint="eastAsia" w:asciiTheme="minorEastAsia" w:hAnsiTheme="minorEastAsia"/>
                <w:sz w:val="24"/>
                <w:szCs w:val="24"/>
              </w:rPr>
              <w:t>CBDF教师级别：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8296" w:type="dxa"/>
            <w:gridSpan w:val="5"/>
          </w:tcPr>
          <w:p>
            <w:pPr>
              <w:jc w:val="left"/>
              <w:rPr>
                <w:rFonts w:asciiTheme="minorEastAsia" w:hAnsiTheme="minorEastAsia"/>
                <w:sz w:val="24"/>
                <w:szCs w:val="24"/>
              </w:rPr>
            </w:pPr>
            <w:r>
              <w:rPr>
                <w:rFonts w:asciiTheme="minorEastAsia" w:hAnsiTheme="minorEastAsia"/>
                <w:sz w:val="24"/>
                <w:szCs w:val="24"/>
              </w:rPr>
              <w:t>其它教师级别：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296" w:type="dxa"/>
            <w:gridSpan w:val="5"/>
          </w:tcPr>
          <w:p>
            <w:pPr>
              <w:rPr>
                <w:rFonts w:asciiTheme="minorEastAsia" w:hAnsiTheme="minorEastAsia"/>
                <w:sz w:val="24"/>
                <w:szCs w:val="24"/>
              </w:rPr>
            </w:pPr>
            <w:r>
              <w:rPr>
                <w:rFonts w:asciiTheme="minorEastAsia" w:hAnsiTheme="minorEastAsia"/>
                <w:sz w:val="24"/>
                <w:szCs w:val="24"/>
              </w:rPr>
              <w:t>报名课程（在所选课程填写</w:t>
            </w:r>
            <w:r>
              <w:rPr>
                <w:rFonts w:hint="eastAsia" w:asciiTheme="minorEastAsia" w:hAnsiTheme="minorEastAsia"/>
                <w:sz w:val="24"/>
                <w:szCs w:val="24"/>
              </w:rPr>
              <w:t>√</w:t>
            </w:r>
            <w:r>
              <w:rPr>
                <w:rFonts w:asciiTheme="minorEastAsia" w:hAnsiTheme="minorEastAsia"/>
                <w:sz w:val="24"/>
                <w:szCs w:val="24"/>
              </w:rPr>
              <w:t>）</w:t>
            </w:r>
          </w:p>
          <w:p>
            <w:pPr>
              <w:rPr>
                <w:rFonts w:ascii="黑体" w:hAnsi="黑体" w:eastAsia="黑体"/>
                <w:sz w:val="24"/>
                <w:szCs w:val="21"/>
              </w:rPr>
            </w:pPr>
            <w:r>
              <w:rPr>
                <w:rFonts w:hint="eastAsia" w:ascii="黑体" w:hAnsi="黑体" w:eastAsia="黑体"/>
                <w:sz w:val="24"/>
                <w:szCs w:val="21"/>
              </w:rPr>
              <w:t xml:space="preserve">初级培训班□ </w:t>
            </w:r>
            <w:r>
              <w:rPr>
                <w:rFonts w:ascii="黑体" w:hAnsi="黑体" w:eastAsia="黑体"/>
                <w:sz w:val="24"/>
                <w:szCs w:val="21"/>
              </w:rPr>
              <w:t xml:space="preserve"> </w:t>
            </w:r>
            <w:r>
              <w:rPr>
                <w:rFonts w:hint="eastAsia" w:ascii="黑体" w:hAnsi="黑体" w:eastAsia="黑体"/>
                <w:sz w:val="24"/>
                <w:szCs w:val="21"/>
              </w:rPr>
              <w:t xml:space="preserve">中级培训班□ </w:t>
            </w:r>
            <w:r>
              <w:rPr>
                <w:rFonts w:ascii="黑体" w:hAnsi="黑体" w:eastAsia="黑体"/>
                <w:sz w:val="24"/>
                <w:szCs w:val="21"/>
              </w:rPr>
              <w:t xml:space="preserve"> </w:t>
            </w:r>
            <w:r>
              <w:rPr>
                <w:rFonts w:hint="eastAsia" w:ascii="黑体" w:hAnsi="黑体" w:eastAsia="黑体"/>
                <w:sz w:val="24"/>
                <w:szCs w:val="21"/>
              </w:rPr>
              <w:t>高级培训班□  特训班□  高级研修班□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8296" w:type="dxa"/>
            <w:gridSpan w:val="5"/>
          </w:tcPr>
          <w:p>
            <w:pPr>
              <w:spacing w:line="360" w:lineRule="auto"/>
              <w:rPr>
                <w:rFonts w:asciiTheme="minorEastAsia" w:hAnsiTheme="minorEastAsia"/>
                <w:b/>
                <w:sz w:val="24"/>
                <w:szCs w:val="24"/>
              </w:rPr>
            </w:pPr>
            <w:r>
              <w:rPr>
                <w:rFonts w:hint="eastAsia" w:asciiTheme="minorEastAsia" w:hAnsiTheme="minorEastAsia"/>
                <w:b/>
                <w:sz w:val="24"/>
                <w:szCs w:val="24"/>
              </w:rPr>
              <w:t>提示：</w:t>
            </w:r>
          </w:p>
          <w:p>
            <w:pPr>
              <w:spacing w:line="360" w:lineRule="auto"/>
              <w:rPr>
                <w:rFonts w:asciiTheme="minorEastAsia" w:hAnsiTheme="minorEastAsia"/>
                <w:sz w:val="18"/>
                <w:szCs w:val="18"/>
              </w:rPr>
            </w:pPr>
            <w:r>
              <w:rPr>
                <w:rFonts w:hint="eastAsia" w:asciiTheme="minorEastAsia" w:hAnsiTheme="minorEastAsia"/>
                <w:sz w:val="18"/>
                <w:szCs w:val="18"/>
              </w:rPr>
              <w:t>1.请以电子邮件方式将该报名表交于举办单位；</w:t>
            </w:r>
          </w:p>
          <w:p>
            <w:pPr>
              <w:spacing w:line="360" w:lineRule="auto"/>
              <w:ind w:left="180" w:hanging="180"/>
              <w:rPr>
                <w:rFonts w:asciiTheme="minorEastAsia" w:hAnsiTheme="minorEastAsia"/>
                <w:sz w:val="18"/>
                <w:szCs w:val="18"/>
              </w:rPr>
            </w:pPr>
            <w:r>
              <w:rPr>
                <w:rFonts w:hint="eastAsia" w:asciiTheme="minorEastAsia" w:hAnsiTheme="minorEastAsia"/>
                <w:sz w:val="18"/>
                <w:szCs w:val="18"/>
              </w:rPr>
              <w:t>2.视个人实际情况报到时请携带原教师级别证件及举办方所要求的其他相关事物；</w:t>
            </w:r>
          </w:p>
          <w:p>
            <w:pPr>
              <w:spacing w:line="360" w:lineRule="auto"/>
              <w:rPr>
                <w:rFonts w:asciiTheme="minorEastAsia" w:hAnsiTheme="minorEastAsia"/>
                <w:sz w:val="18"/>
                <w:szCs w:val="18"/>
              </w:rPr>
            </w:pPr>
            <w:r>
              <w:rPr>
                <w:rFonts w:hint="eastAsia" w:asciiTheme="minorEastAsia" w:hAnsiTheme="minorEastAsia"/>
                <w:sz w:val="18"/>
                <w:szCs w:val="18"/>
              </w:rPr>
              <w:t xml:space="preserve">3.如因报名学员本人原因造成的报名信息失误，导致报名、培训、晋级、审核  </w:t>
            </w:r>
          </w:p>
          <w:p>
            <w:pPr>
              <w:spacing w:line="360" w:lineRule="auto"/>
              <w:rPr>
                <w:rFonts w:asciiTheme="minorEastAsia" w:hAnsiTheme="minorEastAsia"/>
                <w:sz w:val="18"/>
                <w:szCs w:val="18"/>
              </w:rPr>
            </w:pPr>
            <w:r>
              <w:rPr>
                <w:rFonts w:hint="eastAsia" w:asciiTheme="minorEastAsia" w:hAnsiTheme="minorEastAsia"/>
                <w:sz w:val="18"/>
                <w:szCs w:val="18"/>
              </w:rPr>
              <w:t xml:space="preserve">  等管理事务无法进行，由学员个人承担相应责任；</w:t>
            </w:r>
          </w:p>
          <w:p>
            <w:pPr>
              <w:spacing w:line="360" w:lineRule="auto"/>
              <w:rPr>
                <w:rFonts w:asciiTheme="minorEastAsia" w:hAnsiTheme="minorEastAsia"/>
                <w:sz w:val="18"/>
                <w:szCs w:val="18"/>
              </w:rPr>
            </w:pPr>
            <w:r>
              <w:rPr>
                <w:rFonts w:hint="eastAsia" w:asciiTheme="minorEastAsia" w:hAnsiTheme="minorEastAsia"/>
                <w:sz w:val="18"/>
                <w:szCs w:val="18"/>
              </w:rPr>
              <w:t>4.该报名表内容不得擅自更改，如若更改将视其为未报名；</w:t>
            </w:r>
          </w:p>
          <w:p>
            <w:pPr>
              <w:spacing w:line="360" w:lineRule="auto"/>
              <w:rPr>
                <w:rFonts w:asciiTheme="minorEastAsia" w:hAnsiTheme="minorEastAsia"/>
                <w:sz w:val="24"/>
                <w:szCs w:val="24"/>
              </w:rPr>
            </w:pPr>
            <w:r>
              <w:rPr>
                <w:rFonts w:hint="eastAsia" w:asciiTheme="minorEastAsia" w:hAnsiTheme="minorEastAsia"/>
                <w:sz w:val="18"/>
                <w:szCs w:val="18"/>
              </w:rPr>
              <w:t>5.报名表信息与成绩表信息需一致，由考官检验学员信息。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8296" w:type="dxa"/>
            <w:gridSpan w:val="5"/>
          </w:tcPr>
          <w:p>
            <w:pPr>
              <w:spacing w:line="360" w:lineRule="auto"/>
              <w:jc w:val="right"/>
              <w:rPr>
                <w:rFonts w:hint="default" w:ascii="黑体" w:hAnsi="黑体" w:eastAsia="黑体"/>
                <w:b/>
                <w:szCs w:val="21"/>
                <w:lang w:val="en-US" w:eastAsia="zh-CN"/>
              </w:rPr>
            </w:pPr>
            <w:r>
              <w:rPr>
                <w:rFonts w:hint="eastAsia" w:ascii="黑体" w:hAnsi="黑体" w:eastAsia="黑体"/>
                <w:b/>
                <w:sz w:val="24"/>
                <w:szCs w:val="21"/>
                <w:lang w:val="en-US" w:eastAsia="zh-CN"/>
              </w:rPr>
              <w:t>中国标准舞协会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OWQ1YzM1NzM3MGM0NmIyYTJhOWE1OWE4YTQ3ZmUifQ=="/>
    <w:docVar w:name="KSO_WPS_MARK_KEY" w:val="7d57b548-0661-4cf0-a55d-fe963799bec3"/>
  </w:docVars>
  <w:rsids>
    <w:rsidRoot w:val="001374FD"/>
    <w:rsid w:val="000B7E90"/>
    <w:rsid w:val="001374FD"/>
    <w:rsid w:val="500942E2"/>
    <w:rsid w:val="52226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305</Words>
  <Characters>322</Characters>
  <Lines>2</Lines>
  <Paragraphs>1</Paragraphs>
  <TotalTime>1</TotalTime>
  <ScaleCrop>false</ScaleCrop>
  <LinksUpToDate>false</LinksUpToDate>
  <CharactersWithSpaces>350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dc:creator>
  <cp:lastModifiedBy>仕德伟百度推广18136402553</cp:lastModifiedBy>
  <dcterms:modified xsi:type="dcterms:W3CDTF">2024-02-28T08:00:06Z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D72912C89655475FA63F69766A95FD1D</vt:lpwstr>
  </property>
</Properties>
</file>